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B32750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9pt;height:58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BE78621" w14:textId="4AB87AC7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CB0F0B">
        <w:rPr>
          <w:sz w:val="28"/>
          <w:szCs w:val="28"/>
        </w:rPr>
        <w:t>11»</w:t>
      </w:r>
      <w:r>
        <w:rPr>
          <w:sz w:val="28"/>
          <w:szCs w:val="28"/>
        </w:rPr>
        <w:t xml:space="preserve"> </w:t>
      </w:r>
      <w:r w:rsidR="00E14BA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E14BA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</w:t>
      </w:r>
      <w:r w:rsidR="00E14BA0">
        <w:rPr>
          <w:sz w:val="28"/>
          <w:szCs w:val="28"/>
        </w:rPr>
        <w:t>1</w:t>
      </w:r>
      <w:r w:rsidR="004C2422">
        <w:rPr>
          <w:sz w:val="28"/>
          <w:szCs w:val="28"/>
        </w:rPr>
        <w:t>2</w:t>
      </w:r>
    </w:p>
    <w:p w14:paraId="68C6A58B" w14:textId="77777777" w:rsidR="00B95C52" w:rsidRPr="00B95C52" w:rsidRDefault="00B95C52" w:rsidP="00B95C52"/>
    <w:p w14:paraId="3174FD2F" w14:textId="77777777" w:rsidR="00CB0F0B" w:rsidRDefault="009C12E9" w:rsidP="00884D19">
      <w:pPr>
        <w:rPr>
          <w:b/>
          <w:i/>
          <w:sz w:val="22"/>
          <w:szCs w:val="22"/>
        </w:rPr>
      </w:pPr>
      <w:r w:rsidRPr="00CB0F0B">
        <w:rPr>
          <w:b/>
          <w:i/>
          <w:sz w:val="22"/>
          <w:szCs w:val="22"/>
        </w:rPr>
        <w:t>О проведен</w:t>
      </w:r>
      <w:proofErr w:type="gramStart"/>
      <w:r w:rsidRPr="00CB0F0B">
        <w:rPr>
          <w:b/>
          <w:i/>
          <w:sz w:val="22"/>
          <w:szCs w:val="22"/>
        </w:rPr>
        <w:t>ии</w:t>
      </w:r>
      <w:r w:rsidR="00A11F4C" w:rsidRPr="00CB0F0B">
        <w:rPr>
          <w:b/>
          <w:i/>
          <w:sz w:val="22"/>
          <w:szCs w:val="22"/>
        </w:rPr>
        <w:t xml:space="preserve"> ау</w:t>
      </w:r>
      <w:proofErr w:type="gramEnd"/>
      <w:r w:rsidR="00A11F4C" w:rsidRPr="00CB0F0B">
        <w:rPr>
          <w:b/>
          <w:i/>
          <w:sz w:val="22"/>
          <w:szCs w:val="22"/>
        </w:rPr>
        <w:t xml:space="preserve">кциона в электронной форме </w:t>
      </w:r>
      <w:r w:rsidR="007D1D1D" w:rsidRPr="00CB0F0B">
        <w:rPr>
          <w:b/>
          <w:i/>
          <w:sz w:val="22"/>
          <w:szCs w:val="22"/>
        </w:rPr>
        <w:t xml:space="preserve">на право </w:t>
      </w:r>
    </w:p>
    <w:p w14:paraId="6460A62F" w14:textId="77777777" w:rsidR="00CB0F0B" w:rsidRDefault="007D1D1D" w:rsidP="00E14BA0">
      <w:pPr>
        <w:rPr>
          <w:b/>
          <w:i/>
          <w:sz w:val="22"/>
          <w:szCs w:val="22"/>
        </w:rPr>
      </w:pPr>
      <w:r w:rsidRPr="00CB0F0B">
        <w:rPr>
          <w:b/>
          <w:i/>
          <w:sz w:val="22"/>
          <w:szCs w:val="22"/>
        </w:rPr>
        <w:t xml:space="preserve">заключения </w:t>
      </w:r>
      <w:r w:rsidR="005A357B" w:rsidRPr="00CB0F0B">
        <w:rPr>
          <w:b/>
          <w:i/>
          <w:sz w:val="22"/>
          <w:szCs w:val="22"/>
        </w:rPr>
        <w:t xml:space="preserve">муниципального </w:t>
      </w:r>
      <w:r w:rsidRPr="00CB0F0B">
        <w:rPr>
          <w:b/>
          <w:i/>
          <w:sz w:val="22"/>
          <w:szCs w:val="22"/>
        </w:rPr>
        <w:t>контракта</w:t>
      </w:r>
      <w:r w:rsidR="00CB0F0B" w:rsidRPr="00CB0F0B">
        <w:rPr>
          <w:b/>
          <w:i/>
          <w:sz w:val="22"/>
          <w:szCs w:val="22"/>
        </w:rPr>
        <w:t xml:space="preserve"> на</w:t>
      </w:r>
      <w:r w:rsidR="00CB0F0B">
        <w:rPr>
          <w:b/>
          <w:i/>
          <w:sz w:val="22"/>
          <w:szCs w:val="22"/>
        </w:rPr>
        <w:t xml:space="preserve"> </w:t>
      </w:r>
      <w:r w:rsidR="00CB0F0B" w:rsidRPr="00CB0F0B">
        <w:rPr>
          <w:b/>
          <w:i/>
          <w:sz w:val="22"/>
          <w:szCs w:val="22"/>
        </w:rPr>
        <w:t>о</w:t>
      </w:r>
      <w:r w:rsidR="00CB0F0B" w:rsidRPr="00CB0F0B">
        <w:rPr>
          <w:b/>
          <w:i/>
          <w:sz w:val="22"/>
          <w:szCs w:val="22"/>
        </w:rPr>
        <w:t xml:space="preserve">казание </w:t>
      </w:r>
    </w:p>
    <w:p w14:paraId="6A3C0678" w14:textId="77777777" w:rsidR="00CB0F0B" w:rsidRDefault="00CB0F0B" w:rsidP="00E14BA0">
      <w:pPr>
        <w:rPr>
          <w:b/>
          <w:i/>
          <w:sz w:val="22"/>
          <w:szCs w:val="22"/>
        </w:rPr>
      </w:pPr>
      <w:r w:rsidRPr="00CB0F0B">
        <w:rPr>
          <w:b/>
          <w:i/>
          <w:sz w:val="22"/>
          <w:szCs w:val="22"/>
        </w:rPr>
        <w:t xml:space="preserve">услуг по организации и проведению автобусных экскурсий </w:t>
      </w:r>
    </w:p>
    <w:p w14:paraId="414613E7" w14:textId="77777777" w:rsidR="00CB0F0B" w:rsidRDefault="00CB0F0B" w:rsidP="00E14BA0">
      <w:pPr>
        <w:rPr>
          <w:b/>
          <w:i/>
          <w:sz w:val="22"/>
          <w:szCs w:val="22"/>
        </w:rPr>
      </w:pPr>
      <w:r w:rsidRPr="00CB0F0B">
        <w:rPr>
          <w:b/>
          <w:i/>
          <w:sz w:val="22"/>
          <w:szCs w:val="22"/>
        </w:rPr>
        <w:t xml:space="preserve">для жителей внутригородского муниципального образования </w:t>
      </w:r>
    </w:p>
    <w:p w14:paraId="477A9BB3" w14:textId="38766773" w:rsidR="00D13C02" w:rsidRPr="00CB0F0B" w:rsidRDefault="00CB0F0B" w:rsidP="00E14BA0">
      <w:pPr>
        <w:rPr>
          <w:b/>
          <w:i/>
          <w:sz w:val="22"/>
          <w:szCs w:val="22"/>
        </w:rPr>
      </w:pPr>
      <w:r w:rsidRPr="00CB0F0B">
        <w:rPr>
          <w:b/>
          <w:i/>
          <w:sz w:val="22"/>
          <w:szCs w:val="22"/>
        </w:rPr>
        <w:t>Санкт-Петербурга муниципальный округ Васильевский в 2015</w:t>
      </w:r>
    </w:p>
    <w:p w14:paraId="61419AC5" w14:textId="77777777" w:rsidR="00E14BA0" w:rsidRDefault="00E14BA0" w:rsidP="005E46EB">
      <w:pPr>
        <w:ind w:firstLine="600"/>
        <w:jc w:val="both"/>
      </w:pPr>
    </w:p>
    <w:p w14:paraId="12064457" w14:textId="60D710EF" w:rsidR="005E46EB" w:rsidRPr="00E1009A" w:rsidRDefault="005E46EB" w:rsidP="005E46EB">
      <w:pPr>
        <w:ind w:firstLine="600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bookmarkStart w:id="0" w:name="_GoBack"/>
      <w:bookmarkEnd w:id="0"/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43394FE2" w14:textId="77777777" w:rsidR="00CB0F0B" w:rsidRPr="00CB0F0B" w:rsidRDefault="0091326B" w:rsidP="00CB0F0B">
      <w:pPr>
        <w:ind w:firstLine="709"/>
        <w:jc w:val="both"/>
      </w:pPr>
      <w:r w:rsidRPr="00CB0F0B">
        <w:t xml:space="preserve">1. Осуществить закупку в форме аукциона в электронной форме (электронного аукциона) </w:t>
      </w:r>
      <w:r w:rsidR="00CB0F0B" w:rsidRPr="00CB0F0B">
        <w:t>на право заключения муниципального контракта на оказание услуг по организации и проведению автобусных экскурсий для жителей внутригородского муниципального образования Санкт-Петербурга муниципальный округ Васильевский в 2015 году</w:t>
      </w:r>
    </w:p>
    <w:p w14:paraId="4D16FE5C" w14:textId="1AFEFCEA" w:rsidR="0091326B" w:rsidRPr="00A42BF7" w:rsidRDefault="0091326B" w:rsidP="0091326B">
      <w:pPr>
        <w:ind w:firstLine="708"/>
        <w:jc w:val="both"/>
      </w:pPr>
      <w:r w:rsidRPr="00A42BF7">
        <w:t xml:space="preserve">2. Утвердить извещение о проведении </w:t>
      </w:r>
      <w:r>
        <w:t xml:space="preserve">электронного аукциона </w:t>
      </w:r>
      <w:r w:rsidRPr="00A42BF7">
        <w:t>в соответствии с приложение</w:t>
      </w:r>
      <w:r>
        <w:t>м № 1 и документацию об электронном</w:t>
      </w:r>
      <w:r w:rsidRPr="00A42BF7">
        <w:t xml:space="preserve"> аукционе в соответствии с приложением № 2.</w:t>
      </w:r>
    </w:p>
    <w:p w14:paraId="0628E4C5" w14:textId="7490FB1B" w:rsidR="0091326B" w:rsidRDefault="0091326B" w:rsidP="0091326B">
      <w:pPr>
        <w:ind w:firstLine="708"/>
        <w:jc w:val="both"/>
      </w:pPr>
      <w:r w:rsidRPr="00A42BF7">
        <w:t xml:space="preserve">3. Разместить </w:t>
      </w:r>
      <w:r w:rsidR="00E14BA0">
        <w:t>1</w:t>
      </w:r>
      <w:r w:rsidR="00CB0F0B">
        <w:t>2</w:t>
      </w:r>
      <w:r w:rsidR="00E14BA0">
        <w:t xml:space="preserve"> февраля </w:t>
      </w:r>
      <w:r>
        <w:t>2</w:t>
      </w:r>
      <w:r w:rsidRPr="00A42BF7">
        <w:t>01</w:t>
      </w:r>
      <w:r w:rsidR="00126032">
        <w:t>5</w:t>
      </w:r>
      <w:r w:rsidRPr="00A42BF7">
        <w:t xml:space="preserve"> года </w:t>
      </w:r>
      <w:r>
        <w:t xml:space="preserve">извещение о проведении электронного аукциона </w:t>
      </w:r>
      <w:r w:rsidRPr="00A42BF7">
        <w:t xml:space="preserve">и </w:t>
      </w:r>
      <w:r>
        <w:t xml:space="preserve">документацию об электронном аукционе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>
        <w:t xml:space="preserve"> </w:t>
      </w:r>
    </w:p>
    <w:p w14:paraId="20B46D80" w14:textId="77777777" w:rsidR="00E953E8" w:rsidRPr="00CF500F" w:rsidRDefault="00E953E8" w:rsidP="00E953E8">
      <w:pPr>
        <w:jc w:val="both"/>
      </w:pPr>
      <w:r>
        <w:tab/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44D99E58" w14:textId="77777777" w:rsidR="00E953E8" w:rsidRPr="00CF500F" w:rsidRDefault="00E953E8" w:rsidP="00E953E8">
      <w:pPr>
        <w:pStyle w:val="ac"/>
        <w:ind w:firstLine="720"/>
        <w:jc w:val="both"/>
        <w:rPr>
          <w:b/>
        </w:rPr>
      </w:pPr>
    </w:p>
    <w:p w14:paraId="6B9C5D73" w14:textId="77777777" w:rsidR="00E953E8" w:rsidRPr="002F4E79" w:rsidRDefault="00E953E8" w:rsidP="00E953E8">
      <w:pPr>
        <w:pStyle w:val="ac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763515DD" w14:textId="1D9C70A1" w:rsidR="0019521A" w:rsidRPr="006E5D2C" w:rsidRDefault="0019521A" w:rsidP="00CB0F0B">
      <w:pPr>
        <w:ind w:firstLine="709"/>
        <w:jc w:val="both"/>
      </w:pPr>
      <w:r w:rsidRPr="00CB0F0B">
        <w:t>1. Извещение о проведен</w:t>
      </w:r>
      <w:proofErr w:type="gramStart"/>
      <w:r w:rsidRPr="00CB0F0B">
        <w:t>ии ау</w:t>
      </w:r>
      <w:proofErr w:type="gramEnd"/>
      <w:r w:rsidRPr="00CB0F0B">
        <w:t xml:space="preserve">кциона в электронной форме </w:t>
      </w:r>
      <w:r w:rsidR="00CB0F0B" w:rsidRPr="00CB0F0B">
        <w:t>на право заключения муниципального контракта на оказание услуг по организации и проведению автобусных экскурсий для жителей внутригородского муниципального образования Санкт-Петербурга муниципальный округ</w:t>
      </w:r>
      <w:r w:rsidR="00CB0F0B" w:rsidRPr="007D2D57">
        <w:rPr>
          <w:b/>
        </w:rPr>
        <w:t xml:space="preserve"> </w:t>
      </w:r>
      <w:r w:rsidR="00CB0F0B" w:rsidRPr="00CB0F0B">
        <w:t>Васильевский в 2015 году</w:t>
      </w:r>
      <w:r w:rsidRPr="006E5D2C">
        <w:t xml:space="preserve">;  </w:t>
      </w:r>
    </w:p>
    <w:p w14:paraId="6D94B3F2" w14:textId="5080243A" w:rsidR="0019521A" w:rsidRPr="00CB0F0B" w:rsidRDefault="0019521A" w:rsidP="0019521A">
      <w:pPr>
        <w:pStyle w:val="ConsNormal"/>
        <w:ind w:right="-236"/>
        <w:jc w:val="both"/>
        <w:rPr>
          <w:rFonts w:ascii="Times New Roman" w:hAnsi="Times New Roman" w:cs="Times New Roman"/>
          <w:sz w:val="24"/>
          <w:szCs w:val="24"/>
        </w:rPr>
      </w:pPr>
      <w:r w:rsidRPr="00CB0F0B">
        <w:rPr>
          <w:rFonts w:ascii="Times New Roman" w:hAnsi="Times New Roman" w:cs="Times New Roman"/>
          <w:sz w:val="24"/>
          <w:szCs w:val="24"/>
        </w:rPr>
        <w:t xml:space="preserve">2. Документация об аукционе в электронной форме на право заключения муниципального контракта </w:t>
      </w:r>
      <w:r w:rsidR="00CB0F0B" w:rsidRPr="00CB0F0B">
        <w:rPr>
          <w:rFonts w:ascii="Times New Roman" w:hAnsi="Times New Roman"/>
          <w:sz w:val="24"/>
          <w:szCs w:val="24"/>
        </w:rPr>
        <w:t>на оказание услуг по организации и проведению автобусных экскурсий для жителей внутригородского муниципального образования Санкт-Петербурга муниципальный округ</w:t>
      </w:r>
      <w:r w:rsidR="00CB0F0B" w:rsidRPr="00CB0F0B">
        <w:rPr>
          <w:rFonts w:ascii="Times New Roman" w:hAnsi="Times New Roman"/>
          <w:b/>
          <w:sz w:val="24"/>
          <w:szCs w:val="24"/>
        </w:rPr>
        <w:t xml:space="preserve"> </w:t>
      </w:r>
      <w:r w:rsidR="00CB0F0B" w:rsidRPr="00CB0F0B">
        <w:rPr>
          <w:rFonts w:ascii="Times New Roman" w:hAnsi="Times New Roman"/>
          <w:sz w:val="24"/>
          <w:szCs w:val="24"/>
        </w:rPr>
        <w:t>Васильевский в 2015 году</w:t>
      </w:r>
      <w:r w:rsidRPr="00CB0F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BA9939" w14:textId="77777777" w:rsidR="00E953E8" w:rsidRDefault="00E953E8" w:rsidP="00E953E8">
      <w:pPr>
        <w:jc w:val="both"/>
        <w:rPr>
          <w:b/>
        </w:rPr>
      </w:pPr>
    </w:p>
    <w:p w14:paraId="4BC02C2E" w14:textId="6A38512D" w:rsidR="00E953E8" w:rsidRDefault="00E953E8" w:rsidP="00B95C52">
      <w:pPr>
        <w:ind w:firstLine="709"/>
        <w:jc w:val="both"/>
        <w:rPr>
          <w:b/>
        </w:rPr>
      </w:pPr>
      <w:r>
        <w:rPr>
          <w:b/>
        </w:rPr>
        <w:t xml:space="preserve">Глава </w:t>
      </w:r>
      <w:r w:rsidR="006F742B">
        <w:rPr>
          <w:b/>
        </w:rPr>
        <w:t xml:space="preserve">местной </w:t>
      </w:r>
      <w:r>
        <w:rPr>
          <w:b/>
        </w:rPr>
        <w:t>а</w:t>
      </w:r>
      <w:r w:rsidRPr="00E1009A">
        <w:rPr>
          <w:b/>
        </w:rPr>
        <w:t>дминистрации</w:t>
      </w:r>
    </w:p>
    <w:p w14:paraId="5ED9FEA4" w14:textId="781501CE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proofErr w:type="spellStart"/>
      <w:r>
        <w:rPr>
          <w:b/>
        </w:rPr>
        <w:t>С.А</w:t>
      </w:r>
      <w:proofErr w:type="spellEnd"/>
      <w:r>
        <w:rPr>
          <w:b/>
        </w:rPr>
        <w:t xml:space="preserve">. Свирид </w:t>
      </w:r>
    </w:p>
    <w:sectPr w:rsidR="005E46EB" w:rsidRPr="00CF330E" w:rsidSect="00691825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A9EC6" w14:textId="77777777" w:rsidR="00B32750" w:rsidRDefault="00B32750" w:rsidP="0024593E">
      <w:r>
        <w:separator/>
      </w:r>
    </w:p>
  </w:endnote>
  <w:endnote w:type="continuationSeparator" w:id="0">
    <w:p w14:paraId="75F2E1DC" w14:textId="77777777" w:rsidR="00B32750" w:rsidRDefault="00B32750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F2932" w14:textId="77777777" w:rsidR="00B32750" w:rsidRDefault="00B32750" w:rsidP="0024593E">
      <w:r>
        <w:separator/>
      </w:r>
    </w:p>
  </w:footnote>
  <w:footnote w:type="continuationSeparator" w:id="0">
    <w:p w14:paraId="0B3FF05B" w14:textId="77777777" w:rsidR="00B32750" w:rsidRDefault="00B32750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CA5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B9CF-A2E1-424E-8CFD-8EFDBF38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«09» февраля 2015 	         		        № 10</vt:lpstr>
    </vt:vector>
  </TitlesOfParts>
  <Company>Company</Company>
  <LinksUpToDate>false</LinksUpToDate>
  <CharactersWithSpaces>2644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5</cp:revision>
  <cp:lastPrinted>2015-01-26T12:41:00Z</cp:lastPrinted>
  <dcterms:created xsi:type="dcterms:W3CDTF">2015-02-09T12:14:00Z</dcterms:created>
  <dcterms:modified xsi:type="dcterms:W3CDTF">2015-02-12T13:11:00Z</dcterms:modified>
</cp:coreProperties>
</file>